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   versie: 110   datum: </w:t>
      </w:r>
      <w:r w:rsidR="009119BC" w:rsidRPr="009119BC">
        <w:rPr>
          <w:rFonts w:ascii="Arial" w:hAnsi="Arial" w:cs="Arial"/>
          <w:sz w:val="18"/>
          <w:szCs w:val="18"/>
        </w:rPr>
        <w:t>01-01-2020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3  Type: Luchtafscheider BA050L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4  Nominale doorlaat: \DN 50. 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9119BC" w:rsidRDefault="00331311" w:rsidP="00331311">
      <w:pPr>
        <w:rPr>
          <w:rFonts w:ascii="Arial" w:hAnsi="Arial" w:cs="Arial"/>
          <w:sz w:val="18"/>
          <w:szCs w:val="18"/>
        </w:rPr>
      </w:pPr>
      <w:r w:rsidRPr="009119BC">
        <w:rPr>
          <w:rFonts w:ascii="Arial" w:hAnsi="Arial" w:cs="Arial"/>
          <w:sz w:val="18"/>
          <w:szCs w:val="18"/>
        </w:rPr>
        <w:t xml:space="preserve">             21  \ Basis garantie 5 jaar</w:t>
      </w:r>
      <w:bookmarkStart w:id="0" w:name="_GoBack"/>
      <w:bookmarkEnd w:id="0"/>
    </w:p>
    <w:sectPr w:rsidR="002E24DD" w:rsidRPr="0091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9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2020-02-22T15:47:00Z</dcterms:created>
  <dcterms:modified xsi:type="dcterms:W3CDTF">2020-02-27T14:21:00Z</dcterms:modified>
</cp:coreProperties>
</file>